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419"/>
        <w:gridCol w:w="1700"/>
        <w:gridCol w:w="536"/>
        <w:gridCol w:w="742"/>
        <w:gridCol w:w="846"/>
        <w:gridCol w:w="859"/>
        <w:gridCol w:w="284"/>
        <w:gridCol w:w="992"/>
        <w:gridCol w:w="142"/>
        <w:gridCol w:w="709"/>
        <w:gridCol w:w="323"/>
        <w:gridCol w:w="811"/>
        <w:gridCol w:w="850"/>
      </w:tblGrid>
      <w:tr w:rsidR="00D873A4" w:rsidRPr="009C1BA4" w:rsidTr="00435AB8">
        <w:trPr>
          <w:cantSplit/>
          <w:trHeight w:hRule="exact" w:val="1382"/>
        </w:trPr>
        <w:tc>
          <w:tcPr>
            <w:tcW w:w="52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873A4" w:rsidRPr="009C1BA4" w:rsidRDefault="00D873A4" w:rsidP="009C1BA4">
            <w:pPr>
              <w:pStyle w:val="Zawartotabeli"/>
              <w:spacing w:after="0"/>
              <w:ind w:left="144" w:right="142"/>
              <w:rPr>
                <w:rFonts w:ascii="Garamond" w:hAnsi="Garamond"/>
                <w:b/>
                <w:color w:val="auto"/>
                <w:sz w:val="16"/>
                <w:szCs w:val="16"/>
              </w:rPr>
            </w:pPr>
            <w:r w:rsidRPr="009C1BA4">
              <w:rPr>
                <w:rFonts w:ascii="Garamond" w:hAnsi="Garamond"/>
                <w:b/>
                <w:color w:val="auto"/>
                <w:sz w:val="16"/>
                <w:szCs w:val="16"/>
              </w:rPr>
              <w:t>Informacja o formularzu skargi</w:t>
            </w:r>
          </w:p>
          <w:p w:rsidR="00D873A4" w:rsidRDefault="00D873A4" w:rsidP="00E55548">
            <w:pPr>
              <w:pStyle w:val="Zawartotabeli"/>
              <w:spacing w:after="0"/>
              <w:ind w:left="144" w:right="142"/>
              <w:rPr>
                <w:rFonts w:ascii="Garamond" w:hAnsi="Garamond"/>
                <w:b/>
                <w:bCs/>
                <w:color w:val="auto"/>
                <w:sz w:val="16"/>
                <w:szCs w:val="16"/>
              </w:rPr>
            </w:pP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Niniejszy formularz jest oficjalnym dokumentem prawnym i może mieć wpływ na Państwa prawa i obowiązki. Należy wypełnić wszystkie rubryki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 xml:space="preserve">dotyczące Państwa sytuacji oraz 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sprawdzić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czy załączone zostały wszelkie niezbędne dokumenty.</w:t>
            </w:r>
            <w:r w:rsidRPr="009C1BA4">
              <w:rPr>
                <w:rFonts w:ascii="Garamond" w:hAnsi="Garamond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D873A4" w:rsidRPr="009C1BA4" w:rsidRDefault="00D873A4" w:rsidP="00E55548">
            <w:pPr>
              <w:pStyle w:val="Zawartotabeli"/>
              <w:spacing w:after="0"/>
              <w:ind w:left="144" w:right="142"/>
              <w:rPr>
                <w:rFonts w:ascii="Garamond" w:hAnsi="Garamond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auto"/>
                <w:sz w:val="16"/>
                <w:szCs w:val="16"/>
              </w:rPr>
              <w:t>Wypełniony formularz należy wydrukować, podpisać i dostarczyć, wysłać pocztą lub e-mailem w formacie pdf, do MAG sp. z o.o.</w:t>
            </w:r>
          </w:p>
        </w:tc>
        <w:tc>
          <w:tcPr>
            <w:tcW w:w="4970" w:type="dxa"/>
            <w:gridSpan w:val="8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73A4" w:rsidRDefault="00D873A4" w:rsidP="00E55548">
            <w:pPr>
              <w:pStyle w:val="Zawartotabeli"/>
              <w:spacing w:after="0"/>
              <w:ind w:left="141" w:right="142"/>
              <w:rPr>
                <w:rFonts w:ascii="Garamond" w:hAnsi="Garamond"/>
                <w:color w:val="auto"/>
                <w:sz w:val="16"/>
                <w:szCs w:val="16"/>
              </w:rPr>
            </w:pPr>
            <w:r w:rsidRPr="009C1BA4">
              <w:rPr>
                <w:rFonts w:ascii="Garamond" w:hAnsi="Garamond"/>
                <w:b/>
                <w:color w:val="auto"/>
                <w:sz w:val="16"/>
                <w:szCs w:val="16"/>
              </w:rPr>
              <w:t xml:space="preserve">Uwaga: </w:t>
            </w:r>
          </w:p>
          <w:p w:rsidR="00D873A4" w:rsidRPr="009C1BA4" w:rsidRDefault="00D873A4" w:rsidP="00E55548">
            <w:pPr>
              <w:pStyle w:val="Zawartotabeli"/>
              <w:spacing w:after="0"/>
              <w:ind w:left="141" w:right="142"/>
              <w:rPr>
                <w:rFonts w:ascii="Garamond" w:hAnsi="Garamond"/>
                <w:i/>
                <w:color w:val="auto"/>
                <w:sz w:val="16"/>
                <w:szCs w:val="16"/>
              </w:rPr>
            </w:pP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Skarga nie zostanie przyjęta, jeśli nie jest kompletna. W szczególności należy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zauważyć, że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w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szystkie informacje dotyczące stanu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faktycznego, zarzuc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>ane naruszenia oraz informacje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, powinny być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przedstawione w odpowiedniej części formularza skargi w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sposób pozwalający na określenie rodzaju skargi i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 w:rsidRPr="009C1BA4">
              <w:rPr>
                <w:rFonts w:ascii="Garamond" w:hAnsi="Garamond"/>
                <w:color w:val="auto"/>
                <w:sz w:val="16"/>
                <w:szCs w:val="16"/>
              </w:rPr>
              <w:t>jej przedmiotu, bez odwoływania się do innych dokumentów.</w:t>
            </w:r>
            <w:r w:rsidRPr="009C1BA4">
              <w:rPr>
                <w:rFonts w:ascii="Garamond" w:hAnsi="Garamond"/>
                <w:b/>
                <w:bCs/>
                <w:i/>
                <w:color w:val="auto"/>
                <w:sz w:val="16"/>
                <w:szCs w:val="16"/>
              </w:rPr>
              <w:t xml:space="preserve"> </w:t>
            </w:r>
          </w:p>
        </w:tc>
      </w:tr>
      <w:tr w:rsidR="00D873A4" w:rsidRPr="00EE437B" w:rsidTr="00435AB8">
        <w:trPr>
          <w:cantSplit/>
          <w:trHeight w:hRule="exact" w:val="421"/>
        </w:trPr>
        <w:tc>
          <w:tcPr>
            <w:tcW w:w="14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D873A4" w:rsidRDefault="00D873A4" w:rsidP="00077165">
            <w:pPr>
              <w:pStyle w:val="Zawartotabeli"/>
              <w:spacing w:after="0"/>
              <w:ind w:firstLine="142"/>
              <w:rPr>
                <w:rFonts w:ascii="Garamond" w:hAnsi="Garamond"/>
                <w:b/>
                <w:color w:val="auto"/>
                <w:sz w:val="20"/>
                <w:szCs w:val="18"/>
              </w:rPr>
            </w:pPr>
            <w:r w:rsidRPr="00077165">
              <w:rPr>
                <w:rFonts w:ascii="Garamond" w:hAnsi="Garamond"/>
                <w:b/>
                <w:color w:val="auto"/>
                <w:sz w:val="20"/>
                <w:szCs w:val="18"/>
              </w:rPr>
              <w:t>Skarżący</w:t>
            </w:r>
          </w:p>
          <w:p w:rsidR="00D873A4" w:rsidRPr="00077165" w:rsidRDefault="00D873A4" w:rsidP="00077165">
            <w:pPr>
              <w:pStyle w:val="Zawartotabeli"/>
              <w:spacing w:after="0"/>
              <w:ind w:firstLine="142"/>
              <w:rPr>
                <w:rFonts w:ascii="Garamond" w:hAnsi="Garamond"/>
                <w:b/>
                <w:color w:val="auto"/>
                <w:sz w:val="18"/>
                <w:szCs w:val="18"/>
              </w:rPr>
            </w:pPr>
            <w:r w:rsidRPr="00077165">
              <w:rPr>
                <w:rFonts w:ascii="Garamond" w:hAnsi="Garamond"/>
                <w:b/>
                <w:color w:val="auto"/>
                <w:sz w:val="20"/>
                <w:szCs w:val="18"/>
              </w:rPr>
              <w:t>(Marynarz)</w:t>
            </w: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077165">
            <w:pPr>
              <w:ind w:left="142"/>
              <w:rPr>
                <w:rFonts w:ascii="Garamond" w:hAnsi="Garamond"/>
                <w:color w:val="auto"/>
                <w:szCs w:val="22"/>
              </w:rPr>
            </w:pPr>
          </w:p>
        </w:tc>
        <w:tc>
          <w:tcPr>
            <w:tcW w:w="312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077165">
            <w:pPr>
              <w:ind w:left="141"/>
              <w:rPr>
                <w:rFonts w:ascii="Garamond" w:hAnsi="Garamond"/>
                <w:color w:val="auto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D873A4" w:rsidRPr="00435AB8" w:rsidRDefault="00D873A4" w:rsidP="00077165">
            <w:pPr>
              <w:ind w:left="148"/>
              <w:rPr>
                <w:rFonts w:ascii="Garamond" w:hAnsi="Garamond"/>
                <w:color w:val="auto"/>
                <w:szCs w:val="22"/>
              </w:rPr>
            </w:pPr>
          </w:p>
        </w:tc>
      </w:tr>
      <w:tr w:rsidR="00D873A4" w:rsidRPr="00077165" w:rsidTr="00435AB8">
        <w:trPr>
          <w:cantSplit/>
          <w:trHeight w:hRule="exact" w:val="266"/>
        </w:trPr>
        <w:tc>
          <w:tcPr>
            <w:tcW w:w="1400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</w:tcPr>
          <w:p w:rsidR="00D873A4" w:rsidRPr="00077165" w:rsidRDefault="00D873A4">
            <w:pPr>
              <w:pStyle w:val="Zawartotabeli"/>
              <w:spacing w:after="0"/>
              <w:rPr>
                <w:rFonts w:ascii="Garamond" w:hAnsi="Garamond"/>
                <w:color w:val="auto"/>
                <w:sz w:val="16"/>
                <w:szCs w:val="16"/>
              </w:rPr>
            </w:pPr>
          </w:p>
        </w:tc>
        <w:tc>
          <w:tcPr>
            <w:tcW w:w="29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73A4" w:rsidRPr="00115206" w:rsidRDefault="00D873A4" w:rsidP="002953AC">
            <w:pPr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 w:rsidRPr="00115206">
              <w:rPr>
                <w:rFonts w:ascii="Garamond" w:hAnsi="Garamond"/>
                <w:color w:val="auto"/>
                <w:sz w:val="16"/>
                <w:szCs w:val="16"/>
              </w:rPr>
              <w:t xml:space="preserve">Nazwisko i imię </w:t>
            </w:r>
          </w:p>
        </w:tc>
        <w:tc>
          <w:tcPr>
            <w:tcW w:w="312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73A4" w:rsidRPr="00115206" w:rsidRDefault="00D873A4" w:rsidP="002953AC">
            <w:pPr>
              <w:ind w:left="141"/>
              <w:rPr>
                <w:rFonts w:ascii="Garamond" w:hAnsi="Garamond"/>
                <w:color w:val="auto"/>
                <w:sz w:val="16"/>
                <w:szCs w:val="16"/>
              </w:rPr>
            </w:pPr>
            <w:r w:rsidRPr="00115206">
              <w:rPr>
                <w:rFonts w:ascii="Garamond" w:hAnsi="Garamond"/>
                <w:color w:val="auto"/>
                <w:sz w:val="16"/>
                <w:szCs w:val="16"/>
              </w:rPr>
              <w:t>Data i miejsce urodzenia</w:t>
            </w:r>
          </w:p>
        </w:tc>
        <w:tc>
          <w:tcPr>
            <w:tcW w:w="269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:rsidR="00D873A4" w:rsidRPr="00115206" w:rsidRDefault="00D873A4" w:rsidP="002953AC">
            <w:pPr>
              <w:ind w:left="148"/>
              <w:rPr>
                <w:rFonts w:ascii="Garamond" w:hAnsi="Garamond"/>
                <w:color w:val="auto"/>
                <w:sz w:val="16"/>
                <w:szCs w:val="16"/>
              </w:rPr>
            </w:pPr>
            <w:r w:rsidRPr="00115206">
              <w:rPr>
                <w:rFonts w:ascii="Garamond" w:hAnsi="Garamond"/>
                <w:color w:val="auto"/>
                <w:sz w:val="16"/>
                <w:szCs w:val="16"/>
              </w:rPr>
              <w:t>Nr książeczki żeglarskiej</w:t>
            </w:r>
          </w:p>
        </w:tc>
      </w:tr>
      <w:tr w:rsidR="00D873A4" w:rsidRPr="00077165" w:rsidTr="00435AB8">
        <w:trPr>
          <w:trHeight w:val="415"/>
          <w:tblHeader/>
        </w:trPr>
        <w:tc>
          <w:tcPr>
            <w:tcW w:w="1400" w:type="dxa"/>
            <w:gridSpan w:val="2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D873A4" w:rsidRPr="00115206" w:rsidRDefault="00D873A4" w:rsidP="00792511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3123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2693" w:type="dxa"/>
            <w:gridSpan w:val="4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</w:tr>
      <w:tr w:rsidR="00D873A4" w:rsidTr="00435AB8">
        <w:trPr>
          <w:tblHeader/>
        </w:trPr>
        <w:tc>
          <w:tcPr>
            <w:tcW w:w="1400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873A4" w:rsidRDefault="00D873A4" w:rsidP="00792511">
            <w:pPr>
              <w:pStyle w:val="Zawartotabeli"/>
              <w:spacing w:after="0"/>
              <w:rPr>
                <w:rFonts w:ascii="Garamond" w:hAnsi="Garamond"/>
                <w:i/>
                <w:color w:val="auto"/>
              </w:rPr>
            </w:pPr>
          </w:p>
        </w:tc>
        <w:tc>
          <w:tcPr>
            <w:tcW w:w="29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3A4" w:rsidRPr="00077165" w:rsidRDefault="00D873A4" w:rsidP="009C1679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>
              <w:rPr>
                <w:rFonts w:ascii="Garamond" w:hAnsi="Garamond"/>
                <w:color w:val="auto"/>
                <w:sz w:val="16"/>
                <w:szCs w:val="16"/>
              </w:rPr>
              <w:t>Stanowisko na statku</w:t>
            </w:r>
          </w:p>
        </w:tc>
        <w:tc>
          <w:tcPr>
            <w:tcW w:w="312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3A4" w:rsidRPr="00115206" w:rsidRDefault="00D873A4" w:rsidP="00792511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16"/>
                <w:szCs w:val="16"/>
              </w:rPr>
            </w:pPr>
            <w:r>
              <w:rPr>
                <w:rFonts w:ascii="Garamond" w:hAnsi="Garamond"/>
                <w:color w:val="auto"/>
                <w:sz w:val="16"/>
                <w:szCs w:val="16"/>
              </w:rPr>
              <w:t>Telefon kontaktowy</w:t>
            </w:r>
          </w:p>
        </w:tc>
        <w:tc>
          <w:tcPr>
            <w:tcW w:w="269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73A4" w:rsidRPr="00115206" w:rsidRDefault="00D873A4" w:rsidP="00792511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 w:rsidRPr="009C1679">
              <w:rPr>
                <w:rFonts w:ascii="Garamond" w:hAnsi="Garamond"/>
                <w:color w:val="auto"/>
                <w:sz w:val="16"/>
                <w:szCs w:val="16"/>
              </w:rPr>
              <w:t xml:space="preserve">E-mail: </w:t>
            </w:r>
          </w:p>
        </w:tc>
      </w:tr>
      <w:tr w:rsidR="00D873A4" w:rsidRPr="00077165" w:rsidTr="00435AB8">
        <w:trPr>
          <w:trHeight w:val="415"/>
          <w:tblHeader/>
        </w:trPr>
        <w:tc>
          <w:tcPr>
            <w:tcW w:w="140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D873A4" w:rsidRPr="00115206" w:rsidRDefault="00D873A4" w:rsidP="00077165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  <w:r w:rsidRPr="00115206">
              <w:rPr>
                <w:rFonts w:ascii="Garamond" w:hAnsi="Garamond"/>
                <w:i w:val="0"/>
                <w:color w:val="auto"/>
                <w:sz w:val="20"/>
              </w:rPr>
              <w:t>Statek i zatrudniający</w:t>
            </w:r>
          </w:p>
        </w:tc>
        <w:tc>
          <w:tcPr>
            <w:tcW w:w="297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077165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077165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D873A4" w:rsidRPr="00435AB8" w:rsidRDefault="00D873A4" w:rsidP="00077165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</w:tr>
      <w:tr w:rsidR="00D873A4" w:rsidTr="00435AB8">
        <w:trPr>
          <w:tblHeader/>
        </w:trPr>
        <w:tc>
          <w:tcPr>
            <w:tcW w:w="1400" w:type="dxa"/>
            <w:gridSpan w:val="2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873A4" w:rsidRDefault="00D873A4">
            <w:pPr>
              <w:pStyle w:val="Zawartotabeli"/>
              <w:spacing w:after="0"/>
              <w:rPr>
                <w:rFonts w:ascii="Garamond" w:hAnsi="Garamond"/>
                <w:i/>
                <w:color w:val="auto"/>
              </w:rPr>
            </w:pPr>
          </w:p>
        </w:tc>
        <w:tc>
          <w:tcPr>
            <w:tcW w:w="297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3A4" w:rsidRPr="00077165" w:rsidRDefault="00D873A4" w:rsidP="00077165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 w:rsidRPr="00077165">
              <w:rPr>
                <w:rFonts w:ascii="Garamond" w:hAnsi="Garamond"/>
                <w:color w:val="auto"/>
                <w:sz w:val="16"/>
                <w:szCs w:val="16"/>
              </w:rPr>
              <w:t>Nazwa statku</w:t>
            </w:r>
          </w:p>
        </w:tc>
        <w:tc>
          <w:tcPr>
            <w:tcW w:w="17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73A4" w:rsidRPr="00115206" w:rsidRDefault="00D873A4" w:rsidP="00115206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16"/>
                <w:szCs w:val="16"/>
              </w:rPr>
            </w:pPr>
            <w:r w:rsidRPr="00115206">
              <w:rPr>
                <w:rFonts w:ascii="Garamond" w:hAnsi="Garamond"/>
                <w:color w:val="auto"/>
                <w:sz w:val="16"/>
                <w:szCs w:val="16"/>
              </w:rPr>
              <w:t>IMO Numer</w:t>
            </w:r>
          </w:p>
        </w:tc>
        <w:tc>
          <w:tcPr>
            <w:tcW w:w="4111" w:type="dxa"/>
            <w:gridSpan w:val="7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873A4" w:rsidRPr="00115206" w:rsidRDefault="00D873A4" w:rsidP="00115206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>
              <w:rPr>
                <w:rFonts w:ascii="Garamond" w:hAnsi="Garamond"/>
                <w:color w:val="auto"/>
                <w:sz w:val="16"/>
                <w:szCs w:val="16"/>
              </w:rPr>
              <w:t>Zatrudniający (</w:t>
            </w:r>
            <w:r w:rsidRPr="00115206">
              <w:rPr>
                <w:rFonts w:ascii="Garamond" w:hAnsi="Garamond"/>
                <w:color w:val="auto"/>
                <w:sz w:val="16"/>
                <w:szCs w:val="16"/>
              </w:rPr>
              <w:t>jak w marynarskiej umowie o pracę)</w:t>
            </w:r>
          </w:p>
        </w:tc>
      </w:tr>
      <w:tr w:rsidR="00D873A4" w:rsidRPr="00077165" w:rsidTr="00435AB8">
        <w:trPr>
          <w:trHeight w:val="415"/>
          <w:tblHeader/>
        </w:trPr>
        <w:tc>
          <w:tcPr>
            <w:tcW w:w="1400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D873A4" w:rsidRDefault="00D873A4" w:rsidP="00792511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  <w:r w:rsidRPr="00115206">
              <w:rPr>
                <w:rFonts w:ascii="Garamond" w:hAnsi="Garamond"/>
                <w:i w:val="0"/>
                <w:color w:val="auto"/>
                <w:sz w:val="20"/>
              </w:rPr>
              <w:t>Numer</w:t>
            </w:r>
          </w:p>
          <w:p w:rsidR="00D873A4" w:rsidRPr="00115206" w:rsidRDefault="00D873A4" w:rsidP="00792511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  <w:r w:rsidRPr="00115206">
              <w:rPr>
                <w:rFonts w:ascii="Garamond" w:hAnsi="Garamond"/>
                <w:i w:val="0"/>
                <w:color w:val="auto"/>
                <w:sz w:val="20"/>
              </w:rPr>
              <w:t>sprawy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298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  <w:tc>
          <w:tcPr>
            <w:tcW w:w="4111" w:type="dxa"/>
            <w:gridSpan w:val="7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:rsidR="00D873A4" w:rsidRPr="00435AB8" w:rsidRDefault="00D873A4" w:rsidP="00792511">
            <w:pPr>
              <w:pStyle w:val="Tytutabeli"/>
              <w:spacing w:after="0"/>
              <w:ind w:firstLine="142"/>
              <w:jc w:val="left"/>
              <w:rPr>
                <w:rFonts w:ascii="Garamond" w:hAnsi="Garamond"/>
                <w:b w:val="0"/>
                <w:i w:val="0"/>
                <w:color w:val="auto"/>
                <w:szCs w:val="22"/>
              </w:rPr>
            </w:pPr>
          </w:p>
        </w:tc>
      </w:tr>
      <w:tr w:rsidR="00D873A4" w:rsidTr="00435AB8">
        <w:trPr>
          <w:tblHeader/>
        </w:trPr>
        <w:tc>
          <w:tcPr>
            <w:tcW w:w="140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873A4" w:rsidRDefault="00D873A4" w:rsidP="00792511">
            <w:pPr>
              <w:pStyle w:val="Zawartotabeli"/>
              <w:spacing w:after="0"/>
              <w:rPr>
                <w:rFonts w:ascii="Garamond" w:hAnsi="Garamond"/>
                <w:i/>
                <w:color w:val="auto"/>
              </w:rPr>
            </w:pPr>
          </w:p>
        </w:tc>
        <w:tc>
          <w:tcPr>
            <w:tcW w:w="170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73A4" w:rsidRPr="00077165" w:rsidRDefault="00D873A4" w:rsidP="00115206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>
              <w:rPr>
                <w:rFonts w:ascii="Garamond" w:hAnsi="Garamond"/>
                <w:color w:val="auto"/>
                <w:sz w:val="16"/>
                <w:szCs w:val="16"/>
              </w:rPr>
              <w:t>MAG</w:t>
            </w:r>
            <w:r w:rsidRPr="00B90A49">
              <w:rPr>
                <w:rFonts w:ascii="Garamond" w:hAnsi="Garamond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- </w:t>
            </w:r>
            <w:r w:rsidRPr="00B90A49">
              <w:rPr>
                <w:rFonts w:ascii="Garamond" w:hAnsi="Garamond"/>
                <w:color w:val="auto"/>
                <w:sz w:val="16"/>
                <w:szCs w:val="16"/>
              </w:rPr>
              <w:t>numer skargi</w:t>
            </w:r>
          </w:p>
        </w:tc>
        <w:tc>
          <w:tcPr>
            <w:tcW w:w="2983" w:type="dxa"/>
            <w:gridSpan w:val="4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D873A4" w:rsidRPr="00115206" w:rsidRDefault="00D873A4" w:rsidP="00115206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16"/>
                <w:szCs w:val="16"/>
              </w:rPr>
            </w:pPr>
            <w:r w:rsidRPr="00B90A49">
              <w:rPr>
                <w:rFonts w:ascii="Garamond" w:hAnsi="Garamond"/>
                <w:color w:val="auto"/>
                <w:sz w:val="16"/>
                <w:szCs w:val="16"/>
              </w:rPr>
              <w:t>Numer i data umowy o pośrednictwo</w:t>
            </w:r>
          </w:p>
        </w:tc>
        <w:tc>
          <w:tcPr>
            <w:tcW w:w="4111" w:type="dxa"/>
            <w:gridSpan w:val="7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873A4" w:rsidRPr="00115206" w:rsidRDefault="00D873A4" w:rsidP="00B90A49">
            <w:pPr>
              <w:pStyle w:val="Zawartotabeli"/>
              <w:spacing w:after="0"/>
              <w:ind w:left="142"/>
              <w:rPr>
                <w:rFonts w:ascii="Garamond" w:hAnsi="Garamond"/>
                <w:color w:val="auto"/>
                <w:sz w:val="16"/>
                <w:szCs w:val="16"/>
              </w:rPr>
            </w:pPr>
            <w:r w:rsidRPr="00B90A49">
              <w:rPr>
                <w:rFonts w:ascii="Garamond" w:hAnsi="Garamond"/>
                <w:color w:val="auto"/>
                <w:sz w:val="16"/>
                <w:szCs w:val="16"/>
              </w:rPr>
              <w:t>Numer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 xml:space="preserve">, data </w:t>
            </w:r>
            <w:r w:rsidRPr="00B90A49">
              <w:rPr>
                <w:rFonts w:ascii="Garamond" w:hAnsi="Garamond"/>
                <w:color w:val="auto"/>
                <w:sz w:val="16"/>
                <w:szCs w:val="16"/>
              </w:rPr>
              <w:t>marynarskiej umow</w:t>
            </w:r>
            <w:r>
              <w:rPr>
                <w:rFonts w:ascii="Garamond" w:hAnsi="Garamond"/>
                <w:color w:val="auto"/>
                <w:sz w:val="16"/>
                <w:szCs w:val="16"/>
              </w:rPr>
              <w:t>y o pracę</w:t>
            </w:r>
          </w:p>
        </w:tc>
      </w:tr>
      <w:tr w:rsidR="00D873A4" w:rsidRPr="00A32933" w:rsidTr="00435AB8">
        <w:trPr>
          <w:trHeight w:val="211"/>
          <w:tblHeader/>
        </w:trPr>
        <w:tc>
          <w:tcPr>
            <w:tcW w:w="10194" w:type="dxa"/>
            <w:gridSpan w:val="14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873A4" w:rsidRPr="00A32933" w:rsidRDefault="00D873A4" w:rsidP="00192D85">
            <w:pPr>
              <w:pStyle w:val="Tytutabeli"/>
              <w:spacing w:after="0"/>
              <w:ind w:left="69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RPr="00A32933" w:rsidTr="00435AB8">
        <w:trPr>
          <w:trHeight w:val="211"/>
          <w:tblHeader/>
        </w:trPr>
        <w:tc>
          <w:tcPr>
            <w:tcW w:w="608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3A4" w:rsidRPr="007634EE" w:rsidRDefault="00D873A4" w:rsidP="00192D85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7634EE">
              <w:rPr>
                <w:rFonts w:ascii="Garamond" w:hAnsi="Garamond"/>
                <w:b w:val="0"/>
                <w:i w:val="0"/>
                <w:color w:val="auto"/>
                <w:sz w:val="20"/>
              </w:rPr>
              <w:t>Czy zastosowano procedurę statkową składania skarg?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1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192D85">
            <w:pPr>
              <w:pStyle w:val="Tytutabeli"/>
              <w:spacing w:after="0"/>
              <w:ind w:left="10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3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Nie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73A4" w:rsidRPr="00A32933" w:rsidRDefault="00D873A4" w:rsidP="00192D85">
            <w:pPr>
              <w:pStyle w:val="Tytutabeli"/>
              <w:spacing w:after="0"/>
              <w:ind w:left="69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Tr="00435AB8">
        <w:tc>
          <w:tcPr>
            <w:tcW w:w="10194" w:type="dxa"/>
            <w:gridSpan w:val="14"/>
            <w:tcBorders>
              <w:top w:val="single" w:sz="2" w:space="0" w:color="000000"/>
              <w:left w:val="single" w:sz="12" w:space="0" w:color="000000"/>
              <w:right w:val="single" w:sz="12" w:space="0" w:color="000000"/>
            </w:tcBorders>
          </w:tcPr>
          <w:p w:rsidR="00D873A4" w:rsidRDefault="00D873A4" w:rsidP="00ED5C41">
            <w:pPr>
              <w:pStyle w:val="Zawartotabeli"/>
              <w:spacing w:after="0"/>
              <w:ind w:left="144"/>
              <w:rPr>
                <w:rFonts w:ascii="Garamond" w:hAnsi="Garamond"/>
                <w:color w:val="auto"/>
              </w:rPr>
            </w:pPr>
            <w:r w:rsidRPr="00ED5C41">
              <w:rPr>
                <w:rFonts w:ascii="Garamond" w:hAnsi="Garamond"/>
                <w:b/>
                <w:color w:val="auto"/>
                <w:sz w:val="18"/>
              </w:rPr>
              <w:t>Proszę opisać, dlaczego nie zastosowano procedur armatora, lub rezultat skargi</w:t>
            </w:r>
            <w:r w:rsidRPr="00ED5C41">
              <w:rPr>
                <w:rFonts w:ascii="Garamond" w:hAnsi="Garamond"/>
                <w:color w:val="auto"/>
                <w:sz w:val="18"/>
              </w:rPr>
              <w:t>.</w:t>
            </w:r>
          </w:p>
        </w:tc>
      </w:tr>
      <w:tr w:rsidR="00D873A4" w:rsidTr="00435AB8">
        <w:trPr>
          <w:trHeight w:val="1350"/>
          <w:tblHeader/>
        </w:trPr>
        <w:tc>
          <w:tcPr>
            <w:tcW w:w="10194" w:type="dxa"/>
            <w:gridSpan w:val="14"/>
            <w:tcBorders>
              <w:left w:val="single" w:sz="12" w:space="0" w:color="000000"/>
              <w:right w:val="single" w:sz="12" w:space="0" w:color="000000"/>
            </w:tcBorders>
          </w:tcPr>
          <w:p w:rsidR="00D873A4" w:rsidRPr="002961B7" w:rsidRDefault="00D873A4" w:rsidP="00435AB8">
            <w:pPr>
              <w:pStyle w:val="Tytutabeli"/>
              <w:spacing w:after="0"/>
              <w:ind w:left="142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RPr="00A32933" w:rsidTr="00435AB8">
        <w:trPr>
          <w:trHeight w:val="211"/>
          <w:tblHeader/>
        </w:trPr>
        <w:tc>
          <w:tcPr>
            <w:tcW w:w="608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>
              <w:rPr>
                <w:rFonts w:ascii="Garamond" w:hAnsi="Garamond"/>
                <w:b w:val="0"/>
                <w:i w:val="0"/>
                <w:color w:val="auto"/>
                <w:sz w:val="20"/>
              </w:rPr>
              <w:t xml:space="preserve">Czy złożono skargę do </w:t>
            </w:r>
            <w:r w:rsidRPr="00265F4E">
              <w:rPr>
                <w:rFonts w:ascii="Garamond" w:hAnsi="Garamond"/>
                <w:b w:val="0"/>
                <w:i w:val="0"/>
                <w:color w:val="auto"/>
                <w:sz w:val="20"/>
              </w:rPr>
              <w:t>właściwego organu państwa bandery statku</w:t>
            </w: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1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10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3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Nie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69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RPr="00A32933" w:rsidTr="00435AB8">
        <w:trPr>
          <w:trHeight w:val="211"/>
          <w:tblHeader/>
        </w:trPr>
        <w:tc>
          <w:tcPr>
            <w:tcW w:w="608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>
              <w:rPr>
                <w:rFonts w:ascii="Garamond" w:hAnsi="Garamond"/>
                <w:b w:val="0"/>
                <w:i w:val="0"/>
                <w:color w:val="auto"/>
                <w:sz w:val="20"/>
              </w:rPr>
              <w:t>Czy złożono skargę do polskiej administracji morskiej?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1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10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3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Nie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69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RPr="00A32933" w:rsidTr="00435AB8">
        <w:trPr>
          <w:trHeight w:val="211"/>
          <w:tblHeader/>
        </w:trPr>
        <w:tc>
          <w:tcPr>
            <w:tcW w:w="608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165CE0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>
              <w:rPr>
                <w:rFonts w:ascii="Garamond" w:hAnsi="Garamond"/>
                <w:b w:val="0"/>
                <w:i w:val="0"/>
                <w:color w:val="auto"/>
                <w:sz w:val="20"/>
              </w:rPr>
              <w:t>Czy skarga dotyczy Agencji zatrudnienia – MAG Sp. z o.o.?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1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Tak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104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D873A4" w:rsidRPr="00A32933" w:rsidRDefault="00D873A4" w:rsidP="00416BB9">
            <w:pPr>
              <w:pStyle w:val="Tytutabeli"/>
              <w:spacing w:after="0"/>
              <w:ind w:left="143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  <w:r w:rsidRPr="00A32933">
              <w:rPr>
                <w:rFonts w:ascii="Garamond" w:hAnsi="Garamond"/>
                <w:b w:val="0"/>
                <w:i w:val="0"/>
                <w:color w:val="auto"/>
                <w:sz w:val="20"/>
              </w:rPr>
              <w:t>Nie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873A4" w:rsidRPr="00A32933" w:rsidRDefault="00D873A4" w:rsidP="00792511">
            <w:pPr>
              <w:pStyle w:val="Tytutabeli"/>
              <w:spacing w:after="0"/>
              <w:ind w:left="69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</w:tc>
      </w:tr>
      <w:tr w:rsidR="00D873A4" w:rsidTr="00435AB8">
        <w:tc>
          <w:tcPr>
            <w:tcW w:w="10194" w:type="dxa"/>
            <w:gridSpan w:val="14"/>
            <w:tcBorders>
              <w:top w:val="single" w:sz="12" w:space="0" w:color="000000"/>
              <w:bottom w:val="single" w:sz="12" w:space="0" w:color="000000"/>
            </w:tcBorders>
          </w:tcPr>
          <w:p w:rsidR="00D873A4" w:rsidRPr="004726AB" w:rsidRDefault="00D873A4" w:rsidP="002961B7">
            <w:pPr>
              <w:pStyle w:val="Zawartotabeli"/>
              <w:spacing w:after="0"/>
              <w:ind w:firstLine="203"/>
              <w:rPr>
                <w:rFonts w:ascii="Garamond" w:hAnsi="Garamond"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98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873A4" w:rsidRDefault="00D873A4" w:rsidP="00555E93">
            <w:pPr>
              <w:pStyle w:val="Zawartotabeli"/>
              <w:spacing w:after="0"/>
              <w:rPr>
                <w:rFonts w:ascii="Garamond" w:hAnsi="Garamond"/>
                <w:color w:val="auto"/>
                <w:sz w:val="16"/>
              </w:rPr>
            </w:pPr>
            <w:r w:rsidRPr="004726AB">
              <w:rPr>
                <w:rFonts w:ascii="Garamond" w:hAnsi="Garamond"/>
                <w:color w:val="auto"/>
                <w:sz w:val="16"/>
              </w:rPr>
              <w:t>PRAWIDŁO</w:t>
            </w:r>
          </w:p>
          <w:p w:rsidR="00D873A4" w:rsidRPr="004726AB" w:rsidRDefault="00D873A4" w:rsidP="00555E93">
            <w:pPr>
              <w:pStyle w:val="Zawartotabeli"/>
              <w:spacing w:after="0"/>
              <w:rPr>
                <w:rFonts w:ascii="Garamond" w:hAnsi="Garamond"/>
                <w:color w:val="auto"/>
                <w:sz w:val="20"/>
              </w:rPr>
            </w:pPr>
            <w:r w:rsidRPr="004726AB">
              <w:rPr>
                <w:rFonts w:ascii="Garamond" w:hAnsi="Garamond"/>
                <w:color w:val="auto"/>
                <w:sz w:val="16"/>
              </w:rPr>
              <w:t>/NORMA</w:t>
            </w:r>
          </w:p>
        </w:tc>
        <w:tc>
          <w:tcPr>
            <w:tcW w:w="9213" w:type="dxa"/>
            <w:gridSpan w:val="1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D873A4" w:rsidRPr="004726AB" w:rsidRDefault="00D873A4" w:rsidP="00555E93">
            <w:pPr>
              <w:pStyle w:val="Zawartotabeli"/>
              <w:tabs>
                <w:tab w:val="left" w:pos="203"/>
              </w:tabs>
              <w:spacing w:after="0"/>
              <w:ind w:firstLine="61"/>
              <w:rPr>
                <w:rFonts w:ascii="Garamond" w:hAnsi="Garamond"/>
                <w:b/>
                <w:color w:val="auto"/>
                <w:sz w:val="20"/>
              </w:rPr>
            </w:pPr>
            <w:r w:rsidRPr="004726AB">
              <w:rPr>
                <w:rFonts w:ascii="Garamond" w:hAnsi="Garamond"/>
                <w:b/>
                <w:color w:val="auto"/>
                <w:sz w:val="18"/>
              </w:rPr>
              <w:t>Proszę opisać swoją skargę ze wskazaniem prawidła i normy KONWENCJI O PRACY NA MORZU, której dotyczy</w:t>
            </w:r>
          </w:p>
        </w:tc>
      </w:tr>
      <w:tr w:rsidR="00D873A4" w:rsidRPr="004726AB" w:rsidTr="0048517A">
        <w:trPr>
          <w:trHeight w:val="4113"/>
        </w:trPr>
        <w:tc>
          <w:tcPr>
            <w:tcW w:w="981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</w:tcPr>
          <w:p w:rsidR="00D873A4" w:rsidRPr="004726AB" w:rsidRDefault="00D873A4" w:rsidP="00555E93">
            <w:pPr>
              <w:pStyle w:val="Zawartotabeli"/>
              <w:spacing w:after="0"/>
              <w:ind w:left="144"/>
              <w:rPr>
                <w:rFonts w:ascii="Garamond" w:hAnsi="Garamond"/>
                <w:color w:val="auto"/>
                <w:sz w:val="20"/>
              </w:rPr>
            </w:pPr>
          </w:p>
        </w:tc>
        <w:tc>
          <w:tcPr>
            <w:tcW w:w="9213" w:type="dxa"/>
            <w:gridSpan w:val="1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</w:tcPr>
          <w:p w:rsidR="00D873A4" w:rsidRPr="00555E93" w:rsidRDefault="00D873A4" w:rsidP="00555E93">
            <w:pPr>
              <w:pStyle w:val="Zawartotabeli"/>
              <w:tabs>
                <w:tab w:val="left" w:pos="203"/>
              </w:tabs>
              <w:spacing w:after="0"/>
              <w:ind w:left="141"/>
              <w:rPr>
                <w:rFonts w:ascii="Garamond" w:hAnsi="Garamond"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981" w:type="dxa"/>
            <w:tcBorders>
              <w:top w:val="single" w:sz="12" w:space="0" w:color="000000"/>
            </w:tcBorders>
          </w:tcPr>
          <w:p w:rsidR="00D873A4" w:rsidRPr="004726AB" w:rsidRDefault="00D873A4" w:rsidP="00555E93">
            <w:pPr>
              <w:pStyle w:val="Zawartotabeli"/>
              <w:spacing w:after="0"/>
              <w:ind w:left="144"/>
              <w:rPr>
                <w:rFonts w:ascii="Garamond" w:hAnsi="Garamond"/>
                <w:color w:val="auto"/>
                <w:sz w:val="20"/>
              </w:rPr>
            </w:pPr>
          </w:p>
        </w:tc>
        <w:tc>
          <w:tcPr>
            <w:tcW w:w="9213" w:type="dxa"/>
            <w:gridSpan w:val="13"/>
            <w:tcBorders>
              <w:top w:val="single" w:sz="12" w:space="0" w:color="000000"/>
            </w:tcBorders>
          </w:tcPr>
          <w:p w:rsidR="00D873A4" w:rsidRPr="00555E93" w:rsidRDefault="00D873A4" w:rsidP="00555E93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10194" w:type="dxa"/>
            <w:gridSpan w:val="14"/>
          </w:tcPr>
          <w:p w:rsidR="00D873A4" w:rsidRDefault="00D873A4" w:rsidP="00555E93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20"/>
              </w:rPr>
            </w:pPr>
          </w:p>
          <w:p w:rsidR="00FA5D3F" w:rsidRDefault="00FA5D3F" w:rsidP="00555E93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20"/>
              </w:rPr>
            </w:pPr>
          </w:p>
          <w:p w:rsidR="00FA5D3F" w:rsidRPr="00555E93" w:rsidRDefault="00FA5D3F" w:rsidP="00555E93">
            <w:pPr>
              <w:pStyle w:val="Zawartotabeli"/>
              <w:spacing w:after="0"/>
              <w:ind w:left="141"/>
              <w:rPr>
                <w:rFonts w:ascii="Garamond" w:hAnsi="Garamond"/>
                <w:color w:val="auto"/>
                <w:sz w:val="20"/>
              </w:rPr>
            </w:pPr>
            <w:bookmarkStart w:id="0" w:name="_GoBack"/>
            <w:bookmarkEnd w:id="0"/>
          </w:p>
        </w:tc>
      </w:tr>
      <w:tr w:rsidR="00D873A4" w:rsidRPr="004726AB" w:rsidTr="00435AB8">
        <w:tc>
          <w:tcPr>
            <w:tcW w:w="10194" w:type="dxa"/>
            <w:gridSpan w:val="14"/>
          </w:tcPr>
          <w:p w:rsidR="00D873A4" w:rsidRPr="00555E93" w:rsidRDefault="00D873A4" w:rsidP="002961B7">
            <w:pPr>
              <w:pStyle w:val="Zawartotabeli"/>
              <w:spacing w:after="0"/>
              <w:rPr>
                <w:rFonts w:ascii="Garamond" w:hAnsi="Garamond"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981" w:type="dxa"/>
          </w:tcPr>
          <w:p w:rsidR="00D873A4" w:rsidRPr="004726AB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color w:val="auto"/>
                <w:sz w:val="20"/>
              </w:rPr>
            </w:pPr>
          </w:p>
        </w:tc>
        <w:tc>
          <w:tcPr>
            <w:tcW w:w="2655" w:type="dxa"/>
            <w:gridSpan w:val="3"/>
            <w:tcBorders>
              <w:left w:val="nil"/>
              <w:bottom w:val="single" w:sz="2" w:space="0" w:color="000000"/>
            </w:tcBorders>
          </w:tcPr>
          <w:p w:rsidR="00D873A4" w:rsidRPr="004726AB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2731" w:type="dxa"/>
            <w:gridSpan w:val="4"/>
          </w:tcPr>
          <w:p w:rsidR="00D873A4" w:rsidRPr="004726AB" w:rsidRDefault="00D873A4" w:rsidP="002961B7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2166" w:type="dxa"/>
            <w:gridSpan w:val="4"/>
            <w:tcBorders>
              <w:left w:val="nil"/>
              <w:bottom w:val="single" w:sz="2" w:space="0" w:color="000000"/>
            </w:tcBorders>
          </w:tcPr>
          <w:p w:rsidR="00D873A4" w:rsidRPr="004726AB" w:rsidRDefault="00D873A4" w:rsidP="002961B7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1661" w:type="dxa"/>
            <w:gridSpan w:val="2"/>
          </w:tcPr>
          <w:p w:rsidR="00D873A4" w:rsidRPr="004726AB" w:rsidRDefault="00D873A4" w:rsidP="002961B7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981" w:type="dxa"/>
          </w:tcPr>
          <w:p w:rsidR="00D873A4" w:rsidRPr="004726AB" w:rsidRDefault="00D873A4" w:rsidP="002961B7">
            <w:pPr>
              <w:pStyle w:val="Zawartotabeli"/>
              <w:spacing w:after="0"/>
              <w:rPr>
                <w:rFonts w:ascii="Garamond" w:hAnsi="Garamond"/>
                <w:color w:val="auto"/>
                <w:sz w:val="20"/>
              </w:rPr>
            </w:pPr>
          </w:p>
        </w:tc>
        <w:tc>
          <w:tcPr>
            <w:tcW w:w="2655" w:type="dxa"/>
            <w:gridSpan w:val="3"/>
          </w:tcPr>
          <w:p w:rsidR="00D873A4" w:rsidRPr="004726AB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i/>
                <w:color w:val="auto"/>
                <w:sz w:val="20"/>
              </w:rPr>
            </w:pPr>
            <w:r>
              <w:rPr>
                <w:rFonts w:ascii="Garamond" w:hAnsi="Garamond"/>
                <w:i/>
                <w:color w:val="auto"/>
                <w:sz w:val="20"/>
              </w:rPr>
              <w:t>Podpis marynarza</w:t>
            </w:r>
          </w:p>
        </w:tc>
        <w:tc>
          <w:tcPr>
            <w:tcW w:w="2731" w:type="dxa"/>
            <w:gridSpan w:val="4"/>
          </w:tcPr>
          <w:p w:rsidR="00D873A4" w:rsidRPr="004726AB" w:rsidRDefault="00D873A4" w:rsidP="00ED5C41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2166" w:type="dxa"/>
            <w:gridSpan w:val="4"/>
          </w:tcPr>
          <w:p w:rsidR="00D873A4" w:rsidRPr="004726AB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i/>
                <w:color w:val="auto"/>
                <w:sz w:val="20"/>
              </w:rPr>
            </w:pPr>
            <w:r>
              <w:rPr>
                <w:rFonts w:ascii="Garamond" w:hAnsi="Garamond"/>
                <w:i/>
                <w:color w:val="auto"/>
                <w:sz w:val="20"/>
              </w:rPr>
              <w:t>Miejsce i data</w:t>
            </w:r>
          </w:p>
        </w:tc>
        <w:tc>
          <w:tcPr>
            <w:tcW w:w="1661" w:type="dxa"/>
            <w:gridSpan w:val="2"/>
          </w:tcPr>
          <w:p w:rsidR="00D873A4" w:rsidRPr="004726AB" w:rsidRDefault="00D873A4" w:rsidP="00ED5C41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</w:tr>
      <w:tr w:rsidR="00D873A4" w:rsidRPr="004726AB" w:rsidTr="00435AB8">
        <w:tc>
          <w:tcPr>
            <w:tcW w:w="981" w:type="dxa"/>
            <w:tcBorders>
              <w:bottom w:val="single" w:sz="12" w:space="0" w:color="000000"/>
            </w:tcBorders>
          </w:tcPr>
          <w:p w:rsidR="00D873A4" w:rsidRPr="004726AB" w:rsidRDefault="00D873A4" w:rsidP="002961B7">
            <w:pPr>
              <w:pStyle w:val="Zawartotabeli"/>
              <w:spacing w:after="0"/>
              <w:rPr>
                <w:rFonts w:ascii="Garamond" w:hAnsi="Garamond"/>
                <w:color w:val="auto"/>
                <w:sz w:val="20"/>
              </w:rPr>
            </w:pPr>
          </w:p>
        </w:tc>
        <w:tc>
          <w:tcPr>
            <w:tcW w:w="2655" w:type="dxa"/>
            <w:gridSpan w:val="3"/>
            <w:tcBorders>
              <w:bottom w:val="single" w:sz="12" w:space="0" w:color="000000"/>
            </w:tcBorders>
          </w:tcPr>
          <w:p w:rsidR="00D873A4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2731" w:type="dxa"/>
            <w:gridSpan w:val="4"/>
            <w:tcBorders>
              <w:bottom w:val="single" w:sz="12" w:space="0" w:color="000000"/>
            </w:tcBorders>
          </w:tcPr>
          <w:p w:rsidR="00D873A4" w:rsidRPr="004726AB" w:rsidRDefault="00D873A4" w:rsidP="00ED5C41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2166" w:type="dxa"/>
            <w:gridSpan w:val="4"/>
            <w:tcBorders>
              <w:bottom w:val="single" w:sz="12" w:space="0" w:color="000000"/>
            </w:tcBorders>
          </w:tcPr>
          <w:p w:rsidR="00D873A4" w:rsidRDefault="00D873A4" w:rsidP="00ED5C41">
            <w:pPr>
              <w:pStyle w:val="Zawartotabeli"/>
              <w:spacing w:after="0"/>
              <w:jc w:val="center"/>
              <w:rPr>
                <w:rFonts w:ascii="Garamond" w:hAnsi="Garamond"/>
                <w:i/>
                <w:color w:val="auto"/>
                <w:sz w:val="20"/>
              </w:rPr>
            </w:pPr>
          </w:p>
        </w:tc>
        <w:tc>
          <w:tcPr>
            <w:tcW w:w="1661" w:type="dxa"/>
            <w:gridSpan w:val="2"/>
            <w:tcBorders>
              <w:bottom w:val="single" w:sz="12" w:space="0" w:color="000000"/>
            </w:tcBorders>
          </w:tcPr>
          <w:p w:rsidR="00D873A4" w:rsidRPr="004726AB" w:rsidRDefault="00D873A4" w:rsidP="00ED5C41">
            <w:pPr>
              <w:pStyle w:val="Zawartotabeli"/>
              <w:spacing w:after="0"/>
              <w:rPr>
                <w:rFonts w:ascii="Garamond" w:hAnsi="Garamond"/>
                <w:i/>
                <w:color w:val="auto"/>
                <w:sz w:val="20"/>
              </w:rPr>
            </w:pPr>
          </w:p>
        </w:tc>
      </w:tr>
      <w:tr w:rsidR="00D873A4" w:rsidRPr="00FA5D3F" w:rsidTr="00435AB8">
        <w:trPr>
          <w:tblHeader/>
        </w:trPr>
        <w:tc>
          <w:tcPr>
            <w:tcW w:w="1019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873A4" w:rsidRPr="00E3173B" w:rsidRDefault="00D873A4" w:rsidP="007D6B2E">
            <w:pPr>
              <w:pStyle w:val="Tytutabeli"/>
              <w:spacing w:after="0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</w:p>
          <w:p w:rsidR="00D873A4" w:rsidRPr="00E3173B" w:rsidRDefault="00D873A4" w:rsidP="00E3173B">
            <w:pPr>
              <w:pStyle w:val="Tytutabeli"/>
              <w:spacing w:after="0"/>
              <w:rPr>
                <w:rFonts w:ascii="Garamond" w:hAnsi="Garamond"/>
                <w:i w:val="0"/>
                <w:color w:val="auto"/>
                <w:szCs w:val="24"/>
              </w:rPr>
            </w:pPr>
            <w:r w:rsidRPr="00E3173B">
              <w:rPr>
                <w:rFonts w:ascii="Garamond" w:hAnsi="Garamond"/>
                <w:i w:val="0"/>
                <w:color w:val="auto"/>
                <w:szCs w:val="24"/>
              </w:rPr>
              <w:t>Procedura składania skargi przez Marynarza</w:t>
            </w:r>
          </w:p>
          <w:p w:rsidR="00D873A4" w:rsidRPr="00E3173B" w:rsidRDefault="00D873A4" w:rsidP="00A50F29">
            <w:pPr>
              <w:pStyle w:val="Tytutabeli"/>
              <w:spacing w:after="0"/>
              <w:ind w:left="144"/>
              <w:jc w:val="left"/>
              <w:rPr>
                <w:rFonts w:ascii="Garamond" w:hAnsi="Garamond"/>
                <w:i w:val="0"/>
                <w:color w:val="auto"/>
                <w:sz w:val="20"/>
              </w:rPr>
            </w:pPr>
          </w:p>
          <w:p w:rsidR="00D873A4" w:rsidRPr="00E3173B" w:rsidRDefault="00D873A4" w:rsidP="007D6B2E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Marynarz składa skargę na wypełnionym „Formularzu skargi marynarskiej” w formie pisemnej osobiście w biurze MAG lub listownie, lub pocztą elektroniczną zgodnie z następującym trybem:</w:t>
            </w:r>
          </w:p>
          <w:p w:rsidR="00D873A4" w:rsidRPr="00E3173B" w:rsidRDefault="00D873A4" w:rsidP="00E41B0B">
            <w:pPr>
              <w:pStyle w:val="Tytutabeli"/>
              <w:spacing w:after="0"/>
              <w:jc w:val="left"/>
              <w:rPr>
                <w:rFonts w:ascii="Garamond" w:hAnsi="Garamond"/>
                <w:b w:val="0"/>
                <w:i w:val="0"/>
                <w:color w:val="auto"/>
                <w:sz w:val="20"/>
              </w:rPr>
            </w:pPr>
          </w:p>
          <w:p w:rsidR="00D873A4" w:rsidRPr="00E3173B" w:rsidRDefault="00D873A4" w:rsidP="00E41B0B">
            <w:pPr>
              <w:rPr>
                <w:rFonts w:ascii="Garamond" w:hAnsi="Garamond"/>
                <w:b/>
                <w:sz w:val="20"/>
              </w:rPr>
            </w:pPr>
            <w:r w:rsidRPr="00E3173B">
              <w:rPr>
                <w:rFonts w:ascii="Garamond" w:hAnsi="Garamond"/>
                <w:b/>
                <w:sz w:val="20"/>
              </w:rPr>
              <w:t>Skargi na Statek, Armatora, Menadżera Statku: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1.</w:t>
            </w:r>
            <w:r w:rsidRPr="00E3173B">
              <w:rPr>
                <w:rFonts w:ascii="Garamond" w:hAnsi="Garamond"/>
                <w:sz w:val="20"/>
              </w:rPr>
              <w:tab/>
              <w:t>Marynarz składa skargę na piśmie do odpowiedniego Operatora Załogowego.</w:t>
            </w:r>
          </w:p>
          <w:p w:rsidR="00D873A4" w:rsidRPr="00E3173B" w:rsidRDefault="00D873A4" w:rsidP="00E41B0B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2.</w:t>
            </w:r>
            <w:r w:rsidRPr="00E3173B">
              <w:rPr>
                <w:rFonts w:ascii="Garamond" w:hAnsi="Garamond"/>
                <w:sz w:val="20"/>
              </w:rPr>
              <w:tab/>
              <w:t xml:space="preserve">Operator Załogowy wysyła wiadomość i informacje o złożonej skardze do odpowiedniego Armatora lub Menadżera Statku z zawiadomieniem do Dyrektora lub Prezesa Zarządu MAG. 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3.</w:t>
            </w:r>
            <w:r w:rsidRPr="00E3173B">
              <w:rPr>
                <w:rFonts w:ascii="Garamond" w:hAnsi="Garamond"/>
                <w:sz w:val="20"/>
              </w:rPr>
              <w:tab/>
              <w:t xml:space="preserve">Każda skarga zostaje wpisana do Ewidencji skarg. </w:t>
            </w:r>
          </w:p>
          <w:p w:rsidR="00D873A4" w:rsidRPr="00E3173B" w:rsidRDefault="00D873A4" w:rsidP="00E41B0B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4.</w:t>
            </w:r>
            <w:r w:rsidRPr="00E3173B">
              <w:rPr>
                <w:rFonts w:ascii="Garamond" w:hAnsi="Garamond"/>
                <w:sz w:val="20"/>
              </w:rPr>
              <w:tab/>
              <w:t xml:space="preserve">Czas na rozpatrzenie skargi i odpowiedz to 14 dni roboczych od dnia wpłynięcia skargi. </w:t>
            </w:r>
          </w:p>
          <w:p w:rsidR="00D873A4" w:rsidRPr="00E3173B" w:rsidRDefault="00D873A4" w:rsidP="00E41B0B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5.</w:t>
            </w:r>
            <w:r w:rsidRPr="00E3173B">
              <w:rPr>
                <w:rFonts w:ascii="Garamond" w:hAnsi="Garamond"/>
                <w:sz w:val="20"/>
              </w:rPr>
              <w:tab/>
              <w:t>W przypadku niezadawalającej odpowiedzi, Marynarz ma prawo d</w:t>
            </w:r>
            <w:r w:rsidR="00B9235D">
              <w:rPr>
                <w:rFonts w:ascii="Garamond" w:hAnsi="Garamond"/>
                <w:sz w:val="20"/>
              </w:rPr>
              <w:t>o odwołania się do urzędu morskiego właściwego ze względu na lokalizację agencji</w:t>
            </w:r>
            <w:r w:rsidR="00593A0C">
              <w:rPr>
                <w:rFonts w:ascii="Garamond" w:hAnsi="Garamond"/>
                <w:sz w:val="20"/>
              </w:rPr>
              <w:t xml:space="preserve"> (Urząd Morski w Gdyni</w:t>
            </w:r>
            <w:r w:rsidRPr="00E3173B">
              <w:rPr>
                <w:rFonts w:ascii="Garamond" w:hAnsi="Garamond"/>
                <w:sz w:val="20"/>
              </w:rPr>
              <w:t xml:space="preserve">). 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 xml:space="preserve"> </w:t>
            </w:r>
          </w:p>
          <w:p w:rsidR="00D873A4" w:rsidRPr="00E3173B" w:rsidRDefault="00D873A4" w:rsidP="00E41B0B">
            <w:pPr>
              <w:rPr>
                <w:rFonts w:ascii="Garamond" w:hAnsi="Garamond"/>
                <w:b/>
                <w:sz w:val="20"/>
              </w:rPr>
            </w:pPr>
            <w:r w:rsidRPr="00E3173B">
              <w:rPr>
                <w:rFonts w:ascii="Garamond" w:hAnsi="Garamond"/>
                <w:b/>
                <w:sz w:val="20"/>
              </w:rPr>
              <w:t>Skargi na działalność Agencji:</w:t>
            </w:r>
          </w:p>
          <w:p w:rsidR="00D873A4" w:rsidRPr="00E3173B" w:rsidRDefault="00D873A4" w:rsidP="00E41B0B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1.</w:t>
            </w:r>
            <w:r w:rsidRPr="00E3173B">
              <w:rPr>
                <w:rFonts w:ascii="Garamond" w:hAnsi="Garamond"/>
                <w:sz w:val="20"/>
              </w:rPr>
              <w:tab/>
              <w:t>Skargi na Operatorów Załogowych są składane do Dyrektora ZAM i rozpatrywane w ciągu 7 dni roboczych.</w:t>
            </w:r>
          </w:p>
          <w:p w:rsidR="00D873A4" w:rsidRPr="00E3173B" w:rsidRDefault="00D873A4" w:rsidP="00E41B0B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2.</w:t>
            </w:r>
            <w:r w:rsidRPr="00E3173B">
              <w:rPr>
                <w:rFonts w:ascii="Garamond" w:hAnsi="Garamond"/>
                <w:sz w:val="20"/>
              </w:rPr>
              <w:tab/>
              <w:t xml:space="preserve">Skargi na Zespół Angażowania Marynarzy są składane do Prezesa Zarządu MAG i rozpatrywane w ciągu 14 dni roboczych. 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3.</w:t>
            </w:r>
            <w:r w:rsidRPr="00E3173B">
              <w:rPr>
                <w:rFonts w:ascii="Garamond" w:hAnsi="Garamond"/>
                <w:sz w:val="20"/>
              </w:rPr>
              <w:tab/>
              <w:t xml:space="preserve">Każda skarga zostaje wpisana do Ewidencji skarg. </w:t>
            </w:r>
          </w:p>
          <w:p w:rsidR="00B9235D" w:rsidRPr="00E3173B" w:rsidRDefault="00D873A4" w:rsidP="00B9235D">
            <w:pPr>
              <w:ind w:left="705" w:hanging="705"/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4.</w:t>
            </w:r>
            <w:r w:rsidRPr="00E3173B">
              <w:rPr>
                <w:rFonts w:ascii="Garamond" w:hAnsi="Garamond"/>
                <w:sz w:val="20"/>
              </w:rPr>
              <w:tab/>
              <w:t xml:space="preserve">W przypadku niezadawalającej odpowiedzi, Marynarz ma prawo do odwołania się do </w:t>
            </w:r>
            <w:r w:rsidR="00B9235D">
              <w:rPr>
                <w:rFonts w:ascii="Garamond" w:hAnsi="Garamond"/>
                <w:sz w:val="20"/>
              </w:rPr>
              <w:t>urzędu morskiego właściwego ze względu na lokalizację agencji (Urząd Morski w Gdyni</w:t>
            </w:r>
            <w:r w:rsidR="00B9235D" w:rsidRPr="00E3173B">
              <w:rPr>
                <w:rFonts w:ascii="Garamond" w:hAnsi="Garamond"/>
                <w:sz w:val="20"/>
              </w:rPr>
              <w:t xml:space="preserve">). 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 xml:space="preserve">  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Wszelkie wyżej określone ramy czasowe na rozstrzygnięcie skargi marynarskiej mogą ulec wydłużeniu zależnie od stopnia skomplikowania skargi i czasu oraz środków niezbędnych do jej rozstrzygnięcia.</w:t>
            </w:r>
          </w:p>
          <w:p w:rsidR="00D873A4" w:rsidRPr="00E3173B" w:rsidRDefault="00D873A4" w:rsidP="00E41B0B">
            <w:pPr>
              <w:rPr>
                <w:rFonts w:ascii="Garamond" w:hAnsi="Garamond"/>
                <w:sz w:val="20"/>
              </w:rPr>
            </w:pPr>
          </w:p>
          <w:p w:rsidR="00D873A4" w:rsidRDefault="00D873A4" w:rsidP="00E41B0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Odpowiedź na skargę marynarską następuje w tej samej formie w jakiej została ona złożona.</w:t>
            </w:r>
          </w:p>
          <w:p w:rsidR="00E3173B" w:rsidRPr="00E3173B" w:rsidRDefault="00E3173B" w:rsidP="00E41B0B">
            <w:pPr>
              <w:rPr>
                <w:rFonts w:ascii="Garamond" w:hAnsi="Garamond"/>
                <w:sz w:val="20"/>
              </w:rPr>
            </w:pPr>
          </w:p>
          <w:p w:rsidR="00E3173B" w:rsidRPr="00E3173B" w:rsidRDefault="00E3173B" w:rsidP="00E41B0B">
            <w:pPr>
              <w:rPr>
                <w:rFonts w:ascii="Garamond" w:hAnsi="Garamond"/>
                <w:sz w:val="20"/>
              </w:rPr>
            </w:pPr>
          </w:p>
          <w:p w:rsidR="00E3173B" w:rsidRPr="00E3173B" w:rsidRDefault="00E3173B" w:rsidP="00E3173B">
            <w:pPr>
              <w:jc w:val="center"/>
              <w:rPr>
                <w:rFonts w:ascii="Garamond" w:hAnsi="Garamond"/>
                <w:b/>
                <w:szCs w:val="24"/>
              </w:rPr>
            </w:pPr>
            <w:r w:rsidRPr="00E3173B">
              <w:rPr>
                <w:rFonts w:ascii="Garamond" w:hAnsi="Garamond"/>
                <w:b/>
                <w:szCs w:val="24"/>
              </w:rPr>
              <w:t>Skargi i zażalenia Marynarzy z pominięciem powyższej procedury.</w:t>
            </w: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Każdy Marynarz ma prawo wniesienia skargi lub reklamacji związane</w:t>
            </w:r>
            <w:r w:rsidR="00593A0C">
              <w:rPr>
                <w:rFonts w:ascii="Garamond" w:hAnsi="Garamond"/>
                <w:sz w:val="20"/>
              </w:rPr>
              <w:t>j z działalnością ZAM lub jego k</w:t>
            </w:r>
            <w:r w:rsidRPr="00E3173B">
              <w:rPr>
                <w:rFonts w:ascii="Garamond" w:hAnsi="Garamond"/>
                <w:sz w:val="20"/>
              </w:rPr>
              <w:t xml:space="preserve">lientów / </w:t>
            </w:r>
            <w:r w:rsidR="00593A0C">
              <w:rPr>
                <w:rFonts w:ascii="Garamond" w:hAnsi="Garamond"/>
                <w:sz w:val="20"/>
              </w:rPr>
              <w:t>a</w:t>
            </w:r>
            <w:r w:rsidRPr="00E3173B">
              <w:rPr>
                <w:rFonts w:ascii="Garamond" w:hAnsi="Garamond"/>
                <w:sz w:val="20"/>
              </w:rPr>
              <w:t>rmatorów bezpośrednio do właściwych organów państwowych, z pominięciem powyższej procedury.</w:t>
            </w: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W przypadku skarg i zażaleń na działalność ZAM</w:t>
            </w:r>
            <w:r w:rsidR="00593A0C">
              <w:rPr>
                <w:rFonts w:ascii="Garamond" w:hAnsi="Garamond"/>
                <w:sz w:val="20"/>
              </w:rPr>
              <w:t xml:space="preserve"> lub jego klientów / armatorów</w:t>
            </w:r>
            <w:r w:rsidRPr="00E3173B">
              <w:rPr>
                <w:rFonts w:ascii="Garamond" w:hAnsi="Garamond"/>
                <w:sz w:val="20"/>
              </w:rPr>
              <w:t xml:space="preserve">, właściwym organem </w:t>
            </w:r>
            <w:r w:rsidR="00593A0C">
              <w:rPr>
                <w:rFonts w:ascii="Garamond" w:hAnsi="Garamond"/>
                <w:sz w:val="20"/>
              </w:rPr>
              <w:t xml:space="preserve">ze względu na lokalizację agencji </w:t>
            </w:r>
            <w:r w:rsidRPr="00E3173B">
              <w:rPr>
                <w:rFonts w:ascii="Garamond" w:hAnsi="Garamond"/>
                <w:sz w:val="20"/>
              </w:rPr>
              <w:t>jest odpowiedni terytorialnie:</w:t>
            </w: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Urząd Morski w Gdyni</w:t>
            </w:r>
          </w:p>
          <w:p w:rsidR="00E3173B" w:rsidRPr="00E3173B" w:rsidRDefault="00E3173B" w:rsidP="00E3173B">
            <w:pPr>
              <w:rPr>
                <w:rFonts w:ascii="Garamond" w:hAnsi="Garamond"/>
                <w:sz w:val="20"/>
              </w:rPr>
            </w:pPr>
            <w:r w:rsidRPr="00E3173B">
              <w:rPr>
                <w:rFonts w:ascii="Garamond" w:hAnsi="Garamond"/>
                <w:sz w:val="20"/>
              </w:rPr>
              <w:t>ul. Chrzanowskiego 10</w:t>
            </w:r>
          </w:p>
          <w:p w:rsidR="00E3173B" w:rsidRPr="00593A0C" w:rsidRDefault="00E3173B" w:rsidP="00E3173B">
            <w:pPr>
              <w:rPr>
                <w:rFonts w:ascii="Garamond" w:hAnsi="Garamond"/>
                <w:sz w:val="20"/>
                <w:lang w:val="en-US"/>
              </w:rPr>
            </w:pPr>
            <w:r w:rsidRPr="00593A0C">
              <w:rPr>
                <w:rFonts w:ascii="Garamond" w:hAnsi="Garamond"/>
                <w:sz w:val="20"/>
                <w:lang w:val="en-US"/>
              </w:rPr>
              <w:t>81-338 Gdynia</w:t>
            </w:r>
          </w:p>
          <w:p w:rsidR="00E3173B" w:rsidRPr="00593A0C" w:rsidRDefault="00E3173B" w:rsidP="00E3173B">
            <w:pPr>
              <w:rPr>
                <w:rFonts w:ascii="Garamond" w:hAnsi="Garamond"/>
                <w:sz w:val="20"/>
                <w:lang w:val="en-US"/>
              </w:rPr>
            </w:pPr>
          </w:p>
          <w:p w:rsidR="00E3173B" w:rsidRDefault="00593A0C" w:rsidP="00E3173B">
            <w:pPr>
              <w:rPr>
                <w:rFonts w:ascii="Garamond" w:hAnsi="Garamond"/>
                <w:sz w:val="20"/>
                <w:lang w:val="en-US"/>
              </w:rPr>
            </w:pPr>
            <w:r>
              <w:rPr>
                <w:rFonts w:ascii="Garamond" w:hAnsi="Garamond"/>
                <w:sz w:val="20"/>
                <w:lang w:val="en-US"/>
              </w:rPr>
              <w:t xml:space="preserve">Tel: </w:t>
            </w:r>
            <w:r w:rsidR="00E3173B" w:rsidRPr="00593A0C">
              <w:rPr>
                <w:rFonts w:ascii="Garamond" w:hAnsi="Garamond"/>
                <w:sz w:val="20"/>
                <w:lang w:val="en-US"/>
              </w:rPr>
              <w:t>+48 58 355 3220</w:t>
            </w:r>
          </w:p>
          <w:p w:rsidR="00593A0C" w:rsidRPr="00593A0C" w:rsidRDefault="00593A0C" w:rsidP="00E3173B">
            <w:pPr>
              <w:rPr>
                <w:rFonts w:ascii="Garamond" w:hAnsi="Garamond"/>
                <w:sz w:val="20"/>
                <w:lang w:val="en-US"/>
              </w:rPr>
            </w:pPr>
            <w:r>
              <w:rPr>
                <w:rFonts w:ascii="Garamond" w:hAnsi="Garamond"/>
                <w:sz w:val="20"/>
                <w:lang w:val="en-US"/>
              </w:rPr>
              <w:t>Fax: +48 58 620 30 39</w:t>
            </w:r>
          </w:p>
          <w:p w:rsidR="00E3173B" w:rsidRPr="00E3173B" w:rsidRDefault="00E3173B" w:rsidP="00E3173B">
            <w:pPr>
              <w:rPr>
                <w:rFonts w:ascii="Garamond" w:hAnsi="Garamond"/>
                <w:sz w:val="20"/>
                <w:lang w:val="en-US"/>
              </w:rPr>
            </w:pPr>
            <w:r w:rsidRPr="00E3173B">
              <w:rPr>
                <w:rFonts w:ascii="Garamond" w:hAnsi="Garamond"/>
                <w:sz w:val="20"/>
                <w:lang w:val="en-US"/>
              </w:rPr>
              <w:t xml:space="preserve">e-mail:  </w:t>
            </w:r>
            <w:hyperlink r:id="rId8" w:history="1">
              <w:r w:rsidRPr="00E3173B">
                <w:rPr>
                  <w:rStyle w:val="Hipercze"/>
                  <w:rFonts w:ascii="Garamond" w:hAnsi="Garamond"/>
                  <w:color w:val="auto"/>
                  <w:sz w:val="20"/>
                  <w:u w:val="none"/>
                  <w:lang w:val="en-US"/>
                </w:rPr>
                <w:t>dumsekr@umgdy.gov.pl</w:t>
              </w:r>
            </w:hyperlink>
            <w:r w:rsidRPr="00E3173B">
              <w:rPr>
                <w:rFonts w:ascii="Garamond" w:hAnsi="Garamond"/>
                <w:sz w:val="20"/>
                <w:lang w:val="en-US"/>
              </w:rPr>
              <w:t xml:space="preserve"> </w:t>
            </w:r>
          </w:p>
          <w:p w:rsidR="00593A0C" w:rsidRPr="00B9235D" w:rsidRDefault="00593A0C" w:rsidP="00E3173B">
            <w:pPr>
              <w:rPr>
                <w:rFonts w:ascii="Garamond" w:hAnsi="Garamond"/>
                <w:sz w:val="20"/>
                <w:lang w:val="en-US"/>
              </w:rPr>
            </w:pPr>
          </w:p>
          <w:p w:rsidR="00C013D7" w:rsidRDefault="00E3173B" w:rsidP="00E3173B">
            <w:pPr>
              <w:spacing w:before="100" w:beforeAutospacing="1" w:after="100" w:afterAutospacing="1"/>
              <w:rPr>
                <w:rFonts w:ascii="Garamond" w:hAnsi="Garamond"/>
                <w:bCs/>
                <w:sz w:val="20"/>
                <w:lang w:val="en-US"/>
              </w:rPr>
            </w:pPr>
            <w:r>
              <w:rPr>
                <w:rFonts w:ascii="Garamond" w:hAnsi="Garamond"/>
                <w:bCs/>
                <w:sz w:val="20"/>
                <w:lang w:val="en-US"/>
              </w:rPr>
              <w:t xml:space="preserve">  </w:t>
            </w:r>
          </w:p>
          <w:p w:rsidR="00E3173B" w:rsidRPr="00E3173B" w:rsidRDefault="00E3173B" w:rsidP="00E3173B">
            <w:pPr>
              <w:spacing w:before="100" w:beforeAutospacing="1" w:after="100" w:afterAutospacing="1"/>
              <w:rPr>
                <w:rFonts w:ascii="Garamond" w:hAnsi="Garamond"/>
                <w:bCs/>
                <w:sz w:val="20"/>
                <w:lang w:val="en-US"/>
              </w:rPr>
            </w:pPr>
            <w:r>
              <w:rPr>
                <w:rFonts w:ascii="Garamond" w:hAnsi="Garamond"/>
                <w:bCs/>
                <w:sz w:val="20"/>
                <w:lang w:val="en-US"/>
              </w:rPr>
              <w:t xml:space="preserve">         </w:t>
            </w:r>
          </w:p>
        </w:tc>
      </w:tr>
    </w:tbl>
    <w:p w:rsidR="00D873A4" w:rsidRPr="00B9235D" w:rsidRDefault="00D873A4" w:rsidP="00A50F29">
      <w:pPr>
        <w:pStyle w:val="Tekstpodstawowy"/>
        <w:spacing w:after="0"/>
        <w:rPr>
          <w:rFonts w:ascii="Garamond" w:hAnsi="Garamond"/>
          <w:color w:val="auto"/>
          <w:sz w:val="20"/>
          <w:lang w:val="en-US"/>
        </w:rPr>
      </w:pPr>
    </w:p>
    <w:p w:rsidR="00D873A4" w:rsidRPr="00B9235D" w:rsidRDefault="00D873A4" w:rsidP="00A50F29">
      <w:pPr>
        <w:pStyle w:val="Tekstpodstawowy"/>
        <w:spacing w:after="0"/>
        <w:rPr>
          <w:rFonts w:ascii="Garamond" w:hAnsi="Garamond"/>
          <w:sz w:val="20"/>
          <w:lang w:val="en-US"/>
        </w:rPr>
      </w:pPr>
    </w:p>
    <w:sectPr w:rsidR="00D873A4" w:rsidRPr="00B9235D" w:rsidSect="009C1BA4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823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B8" w:rsidRDefault="006F32B8">
      <w:r>
        <w:separator/>
      </w:r>
    </w:p>
  </w:endnote>
  <w:endnote w:type="continuationSeparator" w:id="0">
    <w:p w:rsidR="006F32B8" w:rsidRDefault="006F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A4" w:rsidRDefault="00D873A4" w:rsidP="00774691">
    <w:pPr>
      <w:pStyle w:val="Stopka"/>
      <w:pBdr>
        <w:bottom w:val="single" w:sz="12" w:space="1" w:color="auto"/>
      </w:pBdr>
      <w:jc w:val="center"/>
      <w:rPr>
        <w:b/>
        <w:spacing w:val="-4"/>
        <w:sz w:val="20"/>
      </w:rPr>
    </w:pPr>
  </w:p>
  <w:p w:rsidR="00D873A4" w:rsidRDefault="00D873A4" w:rsidP="00774691">
    <w:pPr>
      <w:pStyle w:val="Stopka"/>
      <w:jc w:val="center"/>
      <w:rPr>
        <w:b/>
        <w:spacing w:val="-4"/>
        <w:sz w:val="20"/>
      </w:rPr>
    </w:pPr>
    <w:r w:rsidRPr="00774691">
      <w:rPr>
        <w:b/>
        <w:spacing w:val="-4"/>
        <w:sz w:val="20"/>
      </w:rPr>
      <w:t xml:space="preserve">Morska Agencja Gdynia Sp. z o.o.,  ul. T. Wendy 15,  81-341 Gdynia,  </w:t>
    </w:r>
    <w:proofErr w:type="spellStart"/>
    <w:r>
      <w:rPr>
        <w:b/>
        <w:spacing w:val="-4"/>
        <w:sz w:val="20"/>
      </w:rPr>
      <w:t>tel</w:t>
    </w:r>
    <w:proofErr w:type="spellEnd"/>
    <w:r>
      <w:rPr>
        <w:b/>
        <w:spacing w:val="-4"/>
        <w:sz w:val="20"/>
      </w:rPr>
      <w:t>:  58 785 38 40</w:t>
    </w:r>
    <w:r w:rsidR="00CE58E3">
      <w:rPr>
        <w:b/>
        <w:spacing w:val="-4"/>
        <w:sz w:val="20"/>
      </w:rPr>
      <w:t>-47</w:t>
    </w:r>
  </w:p>
  <w:p w:rsidR="00D873A4" w:rsidRPr="00774691" w:rsidRDefault="00D873A4" w:rsidP="00774691">
    <w:pPr>
      <w:pStyle w:val="Stopka"/>
      <w:jc w:val="center"/>
      <w:rPr>
        <w:b/>
        <w:spacing w:val="-4"/>
        <w:sz w:val="20"/>
      </w:rPr>
    </w:pPr>
    <w:r w:rsidRPr="00774691">
      <w:rPr>
        <w:b/>
        <w:spacing w:val="-4"/>
        <w:sz w:val="20"/>
        <w:lang w:val="pt-BR"/>
      </w:rPr>
      <w:t>www.mag.pl,  e-mail: crewing@mag.pl</w:t>
    </w:r>
  </w:p>
  <w:p w:rsidR="00D873A4" w:rsidRPr="00774691" w:rsidRDefault="00D873A4" w:rsidP="00774691">
    <w:pPr>
      <w:pStyle w:val="Stopka"/>
      <w:jc w:val="center"/>
      <w:rPr>
        <w:sz w:val="18"/>
      </w:rPr>
    </w:pPr>
  </w:p>
  <w:p w:rsidR="00D873A4" w:rsidRDefault="00D873A4">
    <w:pPr>
      <w:pStyle w:val="Stopka"/>
      <w:jc w:val="center"/>
      <w:rPr>
        <w:sz w:val="18"/>
      </w:rPr>
    </w:pPr>
    <w:r>
      <w:rPr>
        <w:sz w:val="18"/>
      </w:rPr>
      <w:t xml:space="preserve">Strona </w:t>
    </w:r>
    <w:r w:rsidR="00B872C5">
      <w:rPr>
        <w:sz w:val="18"/>
      </w:rPr>
      <w:fldChar w:fldCharType="begin"/>
    </w:r>
    <w:r>
      <w:rPr>
        <w:sz w:val="18"/>
      </w:rPr>
      <w:instrText xml:space="preserve"> PAGE </w:instrText>
    </w:r>
    <w:r w:rsidR="00B872C5">
      <w:rPr>
        <w:sz w:val="18"/>
      </w:rPr>
      <w:fldChar w:fldCharType="separate"/>
    </w:r>
    <w:r w:rsidR="00FA5D3F">
      <w:rPr>
        <w:noProof/>
        <w:sz w:val="18"/>
      </w:rPr>
      <w:t>2</w:t>
    </w:r>
    <w:r w:rsidR="00B872C5">
      <w:rPr>
        <w:sz w:val="18"/>
      </w:rPr>
      <w:fldChar w:fldCharType="end"/>
    </w:r>
    <w:r>
      <w:rPr>
        <w:sz w:val="18"/>
      </w:rPr>
      <w:t xml:space="preserve"> z </w:t>
    </w:r>
    <w:r w:rsidR="00B872C5">
      <w:rPr>
        <w:sz w:val="18"/>
      </w:rPr>
      <w:fldChar w:fldCharType="begin"/>
    </w:r>
    <w:r>
      <w:rPr>
        <w:sz w:val="18"/>
      </w:rPr>
      <w:instrText xml:space="preserve"> NUMPAGES </w:instrText>
    </w:r>
    <w:r w:rsidR="00B872C5">
      <w:rPr>
        <w:sz w:val="18"/>
      </w:rPr>
      <w:fldChar w:fldCharType="separate"/>
    </w:r>
    <w:r w:rsidR="00FA5D3F">
      <w:rPr>
        <w:noProof/>
        <w:sz w:val="18"/>
      </w:rPr>
      <w:t>2</w:t>
    </w:r>
    <w:r w:rsidR="00B872C5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A4" w:rsidRDefault="00D873A4" w:rsidP="00774691">
    <w:pPr>
      <w:pStyle w:val="Stopka"/>
      <w:pBdr>
        <w:bottom w:val="single" w:sz="12" w:space="1" w:color="auto"/>
      </w:pBdr>
      <w:jc w:val="center"/>
      <w:rPr>
        <w:b/>
        <w:spacing w:val="-4"/>
        <w:sz w:val="20"/>
      </w:rPr>
    </w:pPr>
  </w:p>
  <w:p w:rsidR="00D873A4" w:rsidRDefault="00D873A4" w:rsidP="00774691">
    <w:pPr>
      <w:pStyle w:val="Stopka"/>
      <w:jc w:val="center"/>
      <w:rPr>
        <w:b/>
        <w:spacing w:val="-4"/>
        <w:sz w:val="20"/>
      </w:rPr>
    </w:pPr>
    <w:r w:rsidRPr="00774691">
      <w:rPr>
        <w:b/>
        <w:spacing w:val="-4"/>
        <w:sz w:val="20"/>
      </w:rPr>
      <w:t xml:space="preserve">Morska Agencja Gdynia Sp. z o.o.,  ul. T. Wendy 15,  81-341 Gdynia,  </w:t>
    </w:r>
    <w:proofErr w:type="spellStart"/>
    <w:r>
      <w:rPr>
        <w:b/>
        <w:spacing w:val="-4"/>
        <w:sz w:val="20"/>
      </w:rPr>
      <w:t>tel</w:t>
    </w:r>
    <w:proofErr w:type="spellEnd"/>
    <w:r>
      <w:rPr>
        <w:b/>
        <w:spacing w:val="-4"/>
        <w:sz w:val="20"/>
      </w:rPr>
      <w:t>:  58 785 38 40</w:t>
    </w:r>
    <w:r w:rsidR="00CE58E3">
      <w:rPr>
        <w:b/>
        <w:spacing w:val="-4"/>
        <w:sz w:val="20"/>
      </w:rPr>
      <w:t>-47</w:t>
    </w:r>
  </w:p>
  <w:p w:rsidR="00D873A4" w:rsidRPr="0048517A" w:rsidRDefault="00D873A4" w:rsidP="00774691">
    <w:pPr>
      <w:pStyle w:val="Stopka"/>
      <w:jc w:val="center"/>
      <w:rPr>
        <w:b/>
        <w:spacing w:val="-4"/>
        <w:sz w:val="20"/>
      </w:rPr>
    </w:pPr>
    <w:r w:rsidRPr="00774691">
      <w:rPr>
        <w:b/>
        <w:spacing w:val="-4"/>
        <w:sz w:val="20"/>
        <w:lang w:val="pt-BR"/>
      </w:rPr>
      <w:t>www.mag.pl,  e-mail: crewing@mag.pl</w:t>
    </w:r>
  </w:p>
  <w:p w:rsidR="00D873A4" w:rsidRPr="0048517A" w:rsidRDefault="00D873A4">
    <w:pPr>
      <w:pStyle w:val="Stopka"/>
      <w:jc w:val="center"/>
      <w:rPr>
        <w:sz w:val="18"/>
      </w:rPr>
    </w:pPr>
  </w:p>
  <w:p w:rsidR="00D873A4" w:rsidRDefault="00D873A4">
    <w:pPr>
      <w:pStyle w:val="Stopka"/>
      <w:jc w:val="center"/>
      <w:rPr>
        <w:sz w:val="18"/>
      </w:rPr>
    </w:pPr>
    <w:r w:rsidRPr="0048517A">
      <w:rPr>
        <w:sz w:val="18"/>
      </w:rPr>
      <w:t xml:space="preserve">Strona </w:t>
    </w:r>
    <w:r w:rsidR="00B872C5">
      <w:rPr>
        <w:sz w:val="18"/>
      </w:rPr>
      <w:fldChar w:fldCharType="begin"/>
    </w:r>
    <w:r>
      <w:rPr>
        <w:sz w:val="18"/>
      </w:rPr>
      <w:instrText xml:space="preserve"> PAGE </w:instrText>
    </w:r>
    <w:r w:rsidR="00B872C5">
      <w:rPr>
        <w:sz w:val="18"/>
      </w:rPr>
      <w:fldChar w:fldCharType="separate"/>
    </w:r>
    <w:r w:rsidR="00FA5D3F">
      <w:rPr>
        <w:noProof/>
        <w:sz w:val="18"/>
      </w:rPr>
      <w:t>1</w:t>
    </w:r>
    <w:r w:rsidR="00B872C5">
      <w:rPr>
        <w:sz w:val="18"/>
      </w:rPr>
      <w:fldChar w:fldCharType="end"/>
    </w:r>
    <w:r>
      <w:rPr>
        <w:sz w:val="18"/>
      </w:rPr>
      <w:t xml:space="preserve"> z </w:t>
    </w:r>
    <w:r w:rsidR="00B872C5">
      <w:rPr>
        <w:sz w:val="18"/>
      </w:rPr>
      <w:fldChar w:fldCharType="begin"/>
    </w:r>
    <w:r>
      <w:rPr>
        <w:sz w:val="18"/>
      </w:rPr>
      <w:instrText xml:space="preserve"> NUMPAGES </w:instrText>
    </w:r>
    <w:r w:rsidR="00B872C5">
      <w:rPr>
        <w:sz w:val="18"/>
      </w:rPr>
      <w:fldChar w:fldCharType="separate"/>
    </w:r>
    <w:r w:rsidR="00FA5D3F">
      <w:rPr>
        <w:noProof/>
        <w:sz w:val="18"/>
      </w:rPr>
      <w:t>2</w:t>
    </w:r>
    <w:r w:rsidR="00B872C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B8" w:rsidRDefault="006F32B8">
      <w:r>
        <w:separator/>
      </w:r>
    </w:p>
  </w:footnote>
  <w:footnote w:type="continuationSeparator" w:id="0">
    <w:p w:rsidR="006F32B8" w:rsidRDefault="006F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95"/>
      <w:gridCol w:w="5954"/>
    </w:tblGrid>
    <w:tr w:rsidR="00D873A4" w:rsidRPr="00FA5D3F" w:rsidTr="009C1BA4">
      <w:trPr>
        <w:trHeight w:val="708"/>
        <w:tblHeader/>
      </w:trPr>
      <w:tc>
        <w:tcPr>
          <w:tcW w:w="4395" w:type="dxa"/>
          <w:vAlign w:val="center"/>
        </w:tcPr>
        <w:p w:rsidR="00D873A4" w:rsidRPr="00A90E5A" w:rsidRDefault="00593A0C" w:rsidP="00DA1C5E">
          <w:pPr>
            <w:pStyle w:val="Tytutabeli"/>
            <w:spacing w:after="0"/>
            <w:ind w:left="426"/>
            <w:jc w:val="left"/>
            <w:rPr>
              <w:rFonts w:ascii="Garamond" w:hAnsi="Garamond"/>
              <w:i w:val="0"/>
              <w:color w:val="auto"/>
              <w:sz w:val="16"/>
            </w:rPr>
          </w:pPr>
          <w:r>
            <w:rPr>
              <w:b w:val="0"/>
              <w:noProof/>
            </w:rPr>
            <w:drawing>
              <wp:inline distT="0" distB="0" distL="0" distR="0">
                <wp:extent cx="1073150" cy="42164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873A4">
            <w:rPr>
              <w:b w:val="0"/>
            </w:rPr>
            <w:t xml:space="preserve"> </w:t>
          </w:r>
        </w:p>
      </w:tc>
      <w:tc>
        <w:tcPr>
          <w:tcW w:w="5954" w:type="dxa"/>
          <w:vAlign w:val="center"/>
        </w:tcPr>
        <w:p w:rsidR="00D873A4" w:rsidRPr="00FC34C3" w:rsidRDefault="00D873A4">
          <w:pPr>
            <w:pStyle w:val="Tytutabeli"/>
            <w:spacing w:after="0"/>
            <w:rPr>
              <w:rFonts w:ascii="Garamond" w:hAnsi="Garamond"/>
              <w:i w:val="0"/>
              <w:color w:val="auto"/>
              <w:lang w:val="en-US"/>
            </w:rPr>
          </w:pPr>
        </w:p>
        <w:p w:rsidR="00D873A4" w:rsidRPr="00E55548" w:rsidRDefault="00D873A4" w:rsidP="00B90A49">
          <w:pPr>
            <w:pStyle w:val="Tytutabeli"/>
            <w:spacing w:after="0"/>
            <w:jc w:val="right"/>
            <w:rPr>
              <w:rFonts w:ascii="Garamond" w:hAnsi="Garamond"/>
              <w:i w:val="0"/>
              <w:color w:val="auto"/>
              <w:lang w:val="en-US"/>
            </w:rPr>
          </w:pPr>
          <w:r w:rsidRPr="00E55548">
            <w:rPr>
              <w:rFonts w:ascii="Garamond" w:hAnsi="Garamond"/>
              <w:i w:val="0"/>
              <w:color w:val="auto"/>
              <w:lang w:val="en-US"/>
            </w:rPr>
            <w:t>MLC 2006 - FORMULARZ SKARGI</w:t>
          </w:r>
          <w:r>
            <w:rPr>
              <w:rFonts w:ascii="Garamond" w:hAnsi="Garamond"/>
              <w:i w:val="0"/>
              <w:color w:val="auto"/>
              <w:lang w:val="en-US"/>
            </w:rPr>
            <w:t xml:space="preserve"> MARYNARSKIEJ</w:t>
          </w:r>
          <w:r w:rsidRPr="00E55548">
            <w:rPr>
              <w:rFonts w:ascii="Garamond" w:hAnsi="Garamond"/>
              <w:i w:val="0"/>
              <w:color w:val="auto"/>
              <w:lang w:val="en-US"/>
            </w:rPr>
            <w:t xml:space="preserve"> </w:t>
          </w:r>
        </w:p>
        <w:p w:rsidR="00D873A4" w:rsidRPr="00E55548" w:rsidRDefault="00D873A4" w:rsidP="00B90A49">
          <w:pPr>
            <w:jc w:val="right"/>
            <w:rPr>
              <w:b/>
              <w:sz w:val="14"/>
              <w:szCs w:val="22"/>
              <w:lang w:val="en-US"/>
            </w:rPr>
          </w:pPr>
          <w:r w:rsidRPr="00E55548">
            <w:rPr>
              <w:b/>
              <w:sz w:val="14"/>
              <w:szCs w:val="22"/>
              <w:lang w:val="en-US"/>
            </w:rPr>
            <w:t xml:space="preserve">COMPLAINTS HANDLING FORM </w:t>
          </w:r>
        </w:p>
        <w:p w:rsidR="00D873A4" w:rsidRPr="00E55548" w:rsidRDefault="00D873A4" w:rsidP="00B90A49">
          <w:pPr>
            <w:jc w:val="right"/>
            <w:rPr>
              <w:b/>
              <w:sz w:val="14"/>
              <w:szCs w:val="22"/>
              <w:lang w:val="en-US"/>
            </w:rPr>
          </w:pPr>
          <w:r w:rsidRPr="00E55548">
            <w:rPr>
              <w:b/>
              <w:sz w:val="14"/>
              <w:szCs w:val="22"/>
              <w:lang w:val="en-US"/>
            </w:rPr>
            <w:t>(FOR SEAFARERS USE ONLY)</w:t>
          </w:r>
        </w:p>
      </w:tc>
    </w:tr>
  </w:tbl>
  <w:p w:rsidR="00D873A4" w:rsidRPr="006F19A4" w:rsidRDefault="00D873A4" w:rsidP="009C1BA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2D6E"/>
    <w:multiLevelType w:val="hybridMultilevel"/>
    <w:tmpl w:val="8EC81B44"/>
    <w:lvl w:ilvl="0" w:tplc="DF72B4E4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1">
    <w:nsid w:val="0D6932F4"/>
    <w:multiLevelType w:val="hybridMultilevel"/>
    <w:tmpl w:val="DA5443B2"/>
    <w:lvl w:ilvl="0" w:tplc="0415000F">
      <w:start w:val="1"/>
      <w:numFmt w:val="decimal"/>
      <w:lvlText w:val="%1."/>
      <w:lvlJc w:val="left"/>
      <w:pPr>
        <w:ind w:left="8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">
    <w:nsid w:val="15F466B1"/>
    <w:multiLevelType w:val="hybridMultilevel"/>
    <w:tmpl w:val="434E7CEC"/>
    <w:lvl w:ilvl="0" w:tplc="DF72B4E4">
      <w:start w:val="1"/>
      <w:numFmt w:val="decimal"/>
      <w:lvlText w:val="%1."/>
      <w:lvlJc w:val="left"/>
      <w:pPr>
        <w:ind w:left="5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">
    <w:nsid w:val="42AB5F52"/>
    <w:multiLevelType w:val="hybridMultilevel"/>
    <w:tmpl w:val="2BCA618C"/>
    <w:lvl w:ilvl="0" w:tplc="DF72B4E4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5A"/>
    <w:rsid w:val="00077165"/>
    <w:rsid w:val="000C642F"/>
    <w:rsid w:val="000E333E"/>
    <w:rsid w:val="00114D2E"/>
    <w:rsid w:val="00115206"/>
    <w:rsid w:val="00157A0E"/>
    <w:rsid w:val="00165CE0"/>
    <w:rsid w:val="00192D85"/>
    <w:rsid w:val="00233C6F"/>
    <w:rsid w:val="00236814"/>
    <w:rsid w:val="00247B59"/>
    <w:rsid w:val="00265F4E"/>
    <w:rsid w:val="00285CB3"/>
    <w:rsid w:val="002953AC"/>
    <w:rsid w:val="002961B7"/>
    <w:rsid w:val="002969E2"/>
    <w:rsid w:val="003B2E01"/>
    <w:rsid w:val="00416BB9"/>
    <w:rsid w:val="00435AB8"/>
    <w:rsid w:val="004655D0"/>
    <w:rsid w:val="00471A59"/>
    <w:rsid w:val="004726AB"/>
    <w:rsid w:val="0048517A"/>
    <w:rsid w:val="00487EB2"/>
    <w:rsid w:val="004A12AF"/>
    <w:rsid w:val="00555E93"/>
    <w:rsid w:val="00593A0C"/>
    <w:rsid w:val="005B7B4D"/>
    <w:rsid w:val="005D4C33"/>
    <w:rsid w:val="00641729"/>
    <w:rsid w:val="00660CA8"/>
    <w:rsid w:val="006A53B7"/>
    <w:rsid w:val="006F19A4"/>
    <w:rsid w:val="006F32B8"/>
    <w:rsid w:val="00734C19"/>
    <w:rsid w:val="00747375"/>
    <w:rsid w:val="007634EE"/>
    <w:rsid w:val="00774691"/>
    <w:rsid w:val="00792511"/>
    <w:rsid w:val="007B147C"/>
    <w:rsid w:val="007D6B2E"/>
    <w:rsid w:val="007E5CA0"/>
    <w:rsid w:val="00813715"/>
    <w:rsid w:val="008D76D7"/>
    <w:rsid w:val="00977588"/>
    <w:rsid w:val="009A02C7"/>
    <w:rsid w:val="009C0D9A"/>
    <w:rsid w:val="009C1679"/>
    <w:rsid w:val="009C1BA4"/>
    <w:rsid w:val="009D0920"/>
    <w:rsid w:val="009E7C62"/>
    <w:rsid w:val="009F6667"/>
    <w:rsid w:val="00A000F0"/>
    <w:rsid w:val="00A267ED"/>
    <w:rsid w:val="00A32933"/>
    <w:rsid w:val="00A40B66"/>
    <w:rsid w:val="00A50F29"/>
    <w:rsid w:val="00A90E5A"/>
    <w:rsid w:val="00AC38E3"/>
    <w:rsid w:val="00AD4006"/>
    <w:rsid w:val="00AF124C"/>
    <w:rsid w:val="00B2155B"/>
    <w:rsid w:val="00B81ABC"/>
    <w:rsid w:val="00B872C5"/>
    <w:rsid w:val="00B90A49"/>
    <w:rsid w:val="00B9235D"/>
    <w:rsid w:val="00C013D7"/>
    <w:rsid w:val="00C75185"/>
    <w:rsid w:val="00C839C5"/>
    <w:rsid w:val="00CE58E3"/>
    <w:rsid w:val="00D873A4"/>
    <w:rsid w:val="00DA1C5E"/>
    <w:rsid w:val="00DB3381"/>
    <w:rsid w:val="00DD5F0E"/>
    <w:rsid w:val="00E3173B"/>
    <w:rsid w:val="00E41B0B"/>
    <w:rsid w:val="00E55548"/>
    <w:rsid w:val="00E95482"/>
    <w:rsid w:val="00ED5C41"/>
    <w:rsid w:val="00EE437B"/>
    <w:rsid w:val="00F53439"/>
    <w:rsid w:val="00F65849"/>
    <w:rsid w:val="00F75693"/>
    <w:rsid w:val="00FA5D3F"/>
    <w:rsid w:val="00FB045F"/>
    <w:rsid w:val="00F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920"/>
    <w:pPr>
      <w:widowControl w:val="0"/>
      <w:suppressAutoHyphens/>
    </w:pPr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D0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paragraph" w:customStyle="1" w:styleId="Zawartotabeli">
    <w:name w:val="Zawartość tabeli"/>
    <w:basedOn w:val="Tekstpodstawowy"/>
    <w:uiPriority w:val="99"/>
    <w:rsid w:val="009D0920"/>
    <w:pPr>
      <w:suppressLineNumbers/>
    </w:pPr>
  </w:style>
  <w:style w:type="paragraph" w:customStyle="1" w:styleId="Tytutabeli">
    <w:name w:val="Tytuł tabeli"/>
    <w:basedOn w:val="Zawartotabeli"/>
    <w:uiPriority w:val="99"/>
    <w:rsid w:val="009D0920"/>
    <w:pPr>
      <w:jc w:val="center"/>
    </w:pPr>
    <w:rPr>
      <w:b/>
      <w:i/>
    </w:rPr>
  </w:style>
  <w:style w:type="paragraph" w:styleId="Nagwek">
    <w:name w:val="header"/>
    <w:basedOn w:val="Normalny"/>
    <w:link w:val="NagwekZnak"/>
    <w:uiPriority w:val="99"/>
    <w:semiHidden/>
    <w:rsid w:val="009D0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9D0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0E333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3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3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920"/>
    <w:pPr>
      <w:widowControl w:val="0"/>
      <w:suppressAutoHyphens/>
    </w:pPr>
    <w:rPr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D0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paragraph" w:customStyle="1" w:styleId="Zawartotabeli">
    <w:name w:val="Zawartość tabeli"/>
    <w:basedOn w:val="Tekstpodstawowy"/>
    <w:uiPriority w:val="99"/>
    <w:rsid w:val="009D0920"/>
    <w:pPr>
      <w:suppressLineNumbers/>
    </w:pPr>
  </w:style>
  <w:style w:type="paragraph" w:customStyle="1" w:styleId="Tytutabeli">
    <w:name w:val="Tytuł tabeli"/>
    <w:basedOn w:val="Zawartotabeli"/>
    <w:uiPriority w:val="99"/>
    <w:rsid w:val="009D0920"/>
    <w:pPr>
      <w:jc w:val="center"/>
    </w:pPr>
    <w:rPr>
      <w:b/>
      <w:i/>
    </w:rPr>
  </w:style>
  <w:style w:type="paragraph" w:styleId="Nagwek">
    <w:name w:val="header"/>
    <w:basedOn w:val="Normalny"/>
    <w:link w:val="NagwekZnak"/>
    <w:uiPriority w:val="99"/>
    <w:semiHidden/>
    <w:rsid w:val="009D09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9D09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57A0E"/>
    <w:rPr>
      <w:rFonts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0E333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23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3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sekr@umgdy.gov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 i imię:</vt:lpstr>
    </vt:vector>
  </TitlesOfParts>
  <Company>Doehle (IOM)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 i imię:</dc:title>
  <dc:creator>Sylwia Holk</dc:creator>
  <cp:lastModifiedBy>Mariusz Lenckowski</cp:lastModifiedBy>
  <cp:revision>8</cp:revision>
  <cp:lastPrinted>2015-12-26T21:36:00Z</cp:lastPrinted>
  <dcterms:created xsi:type="dcterms:W3CDTF">2019-01-23T12:49:00Z</dcterms:created>
  <dcterms:modified xsi:type="dcterms:W3CDTF">2019-01-30T11:57:00Z</dcterms:modified>
</cp:coreProperties>
</file>